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March 15,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 xml:space="preserve">Chrystene</w:t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tbd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March</w:t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*Membership Crowns (last one from February)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orientation &amp; membership meeting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*Meals on Wheels Service Project Sign Up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*Club Shirt Sign Up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- March 23rd (in bulletin)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we are in charge of registration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*Paul Harris Points share STATUS - and ticket distribution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*Foundation ticket distribution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Director of Outreach and Education - Amarillo Opera</w:t>
      </w:r>
      <w:r w:rsidDel="00000000" w:rsidR="00000000" w:rsidRPr="00000000">
        <w:rPr>
          <w:rFonts w:ascii="Merriweather" w:cs="Merriweather" w:eastAsia="Merriweather" w:hAnsi="Merriweather"/>
          <w:i w:val="1"/>
          <w:sz w:val="21"/>
          <w:szCs w:val="21"/>
          <w:highlight w:val="white"/>
          <w:rtl w:val="0"/>
        </w:rPr>
        <w:t xml:space="preserve">    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 xml:space="preserve"> 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Jake Splawn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Guest/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NEXT WEEK -ONE MORE MEETING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No meeting on March 29th (Good Friday)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BOARD MEETING - 3/19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